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11374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Rekonstrukce komunikací a chodníků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Klimentov</w:t>
      </w:r>
      <w:proofErr w:type="spellEnd"/>
      <w:r>
        <w:rPr>
          <w:rFonts w:ascii="Garamond" w:hAnsi="Garamond" w:cs="Courier New"/>
          <w:b/>
          <w:sz w:val="24"/>
          <w:szCs w:val="24"/>
          <w:lang w:eastAsia="ar-SA"/>
        </w:rPr>
        <w:t xml:space="preserve"> a Velká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Hleďsebe</w:t>
      </w:r>
      <w:proofErr w:type="spellEnd"/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(CZ.1.09/2.2.00/81.01297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Velká </w:t>
      </w:r>
      <w:proofErr w:type="spellStart"/>
      <w:r w:rsidR="00036498">
        <w:rPr>
          <w:rFonts w:ascii="Garamond" w:hAnsi="Garamond" w:cs="Times New Roman"/>
          <w:b/>
          <w:sz w:val="24"/>
          <w:szCs w:val="24"/>
          <w:lang w:eastAsia="ar-SA"/>
        </w:rPr>
        <w:t>Hleďsebe</w:t>
      </w:r>
      <w:proofErr w:type="spellEnd"/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 xml:space="preserve">„Rekonstrukce komunikací a chodníků </w:t>
      </w:r>
      <w:proofErr w:type="spellStart"/>
      <w:r w:rsidR="00E31F79" w:rsidRPr="003B69AD">
        <w:rPr>
          <w:rFonts w:ascii="Book Antiqua" w:hAnsi="Book Antiqua" w:cs="Book Antiqua"/>
        </w:rPr>
        <w:t>Klimentov</w:t>
      </w:r>
      <w:proofErr w:type="spellEnd"/>
      <w:r w:rsidR="00E31F79" w:rsidRPr="003B69AD">
        <w:rPr>
          <w:rFonts w:ascii="Book Antiqua" w:hAnsi="Book Antiqua" w:cs="Book Antiqua"/>
        </w:rPr>
        <w:t xml:space="preserve"> a Velká </w:t>
      </w:r>
      <w:proofErr w:type="spellStart"/>
      <w:r w:rsidR="00E31F79" w:rsidRPr="003B69AD">
        <w:rPr>
          <w:rFonts w:ascii="Book Antiqua" w:hAnsi="Book Antiqua" w:cs="Book Antiqua"/>
        </w:rPr>
        <w:t>Hleďsebe</w:t>
      </w:r>
      <w:proofErr w:type="spellEnd"/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</w:p>
    <w:p w:rsidR="0096098D" w:rsidRDefault="0096098D" w:rsidP="00B83EC0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CB2EF6" w:rsidRDefault="00E768FA" w:rsidP="00B83EC0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BC1A92">
        <w:rPr>
          <w:rFonts w:ascii="Book Antiqua" w:hAnsi="Book Antiqua" w:cs="Courier New"/>
          <w:lang w:eastAsia="ar-SA"/>
        </w:rPr>
        <w:t xml:space="preserve"> (tzn. do 16. 2. 2021)</w:t>
      </w:r>
      <w:r w:rsidR="009628D7"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628D7">
        <w:rPr>
          <w:rFonts w:ascii="Book Antiqua" w:hAnsi="Book Antiqua" w:cs="Courier New"/>
          <w:lang w:eastAsia="ar-SA"/>
        </w:rPr>
        <w:t>O</w:t>
      </w:r>
      <w:r w:rsidR="009628D7">
        <w:rPr>
          <w:rFonts w:ascii="Book Antiqua" w:hAnsi="Book Antiqua" w:cs="Book Antiqua"/>
        </w:rPr>
        <w:t xml:space="preserve">bec za </w:t>
      </w:r>
      <w:r w:rsidR="009628D7">
        <w:rPr>
          <w:rFonts w:ascii="Book Antiqua" w:hAnsi="Book Antiqua" w:cs="Book Antiqua"/>
        </w:rPr>
        <w:t xml:space="preserve">roční </w:t>
      </w:r>
      <w:r w:rsidR="009628D7">
        <w:rPr>
          <w:rFonts w:ascii="Book Antiqua" w:hAnsi="Book Antiqua" w:cs="Book Antiqua"/>
        </w:rPr>
        <w:t xml:space="preserve">sledované období předloží poskytovateli dotace tzv. monitorovací zprávu o zajištění udržitelnosti.  </w:t>
      </w:r>
      <w:r w:rsidR="0031276C">
        <w:rPr>
          <w:rFonts w:ascii="Book Antiqua" w:hAnsi="Book Antiqua" w:cs="Courier New"/>
          <w:lang w:eastAsia="ar-SA"/>
        </w:rPr>
        <w:t>První monitorovací zpráva o zajištění udržitelnosti se podávala v březnu 2017. Druhý</w:t>
      </w:r>
      <w:r w:rsidR="00770CD0" w:rsidRPr="003B69AD">
        <w:rPr>
          <w:rFonts w:ascii="Book Antiqua" w:hAnsi="Book Antiqua" w:cs="Courier New"/>
          <w:lang w:eastAsia="ar-SA"/>
        </w:rPr>
        <w:t xml:space="preserve"> rok </w:t>
      </w:r>
      <w:r w:rsidR="006B2E06" w:rsidRPr="003B69AD">
        <w:rPr>
          <w:rFonts w:ascii="Book Antiqua" w:hAnsi="Book Antiqua" w:cs="Courier New"/>
          <w:lang w:eastAsia="ar-SA"/>
        </w:rPr>
        <w:t xml:space="preserve">sledovaného období v rámci </w:t>
      </w:r>
      <w:r w:rsidR="00B83EC0">
        <w:rPr>
          <w:rFonts w:ascii="Book Antiqua" w:hAnsi="Book Antiqua" w:cs="Courier New"/>
          <w:lang w:eastAsia="ar-SA"/>
        </w:rPr>
        <w:t>u</w:t>
      </w:r>
      <w:r w:rsidR="006B2E06" w:rsidRPr="003B69AD">
        <w:rPr>
          <w:rFonts w:ascii="Book Antiqua" w:hAnsi="Book Antiqua" w:cs="Courier New"/>
          <w:lang w:eastAsia="ar-SA"/>
        </w:rPr>
        <w:t>držitelnosti projektu potrvá do 16. 2. 201</w:t>
      </w:r>
      <w:r w:rsidR="0031276C">
        <w:rPr>
          <w:rFonts w:ascii="Book Antiqua" w:hAnsi="Book Antiqua" w:cs="Courier New"/>
          <w:lang w:eastAsia="ar-SA"/>
        </w:rPr>
        <w:t>8</w:t>
      </w:r>
      <w:r w:rsidR="006B2E06" w:rsidRPr="003B69AD">
        <w:rPr>
          <w:rFonts w:ascii="Book Antiqua" w:hAnsi="Book Antiqua" w:cs="Courier New"/>
          <w:lang w:eastAsia="ar-SA"/>
        </w:rPr>
        <w:t>.</w:t>
      </w:r>
    </w:p>
    <w:p w:rsidR="00E768FA" w:rsidRPr="003B69AD" w:rsidRDefault="00270F3D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 w:rsidR="003B69AD"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</w:t>
      </w:r>
      <w:r w:rsidR="00291A35" w:rsidRPr="003B69AD">
        <w:rPr>
          <w:rFonts w:ascii="Book Antiqua" w:hAnsi="Book Antiqua" w:cs="Courier New"/>
          <w:lang w:eastAsia="ar-SA"/>
        </w:rPr>
        <w:t>ojekty a také o kontrolách, jeji</w:t>
      </w:r>
      <w:r w:rsidRPr="003B69AD">
        <w:rPr>
          <w:rFonts w:ascii="Book Antiqua" w:hAnsi="Book Antiqua" w:cs="Courier New"/>
          <w:lang w:eastAsia="ar-SA"/>
        </w:rPr>
        <w:t>chž předmětem byl zrealizovaný projekt</w:t>
      </w:r>
      <w:r w:rsidR="00367B62">
        <w:rPr>
          <w:rFonts w:ascii="Book Antiqua" w:hAnsi="Book Antiqua" w:cs="Courier New"/>
          <w:lang w:eastAsia="ar-SA"/>
        </w:rPr>
        <w:t>.</w:t>
      </w:r>
    </w:p>
    <w:p w:rsidR="0096098D" w:rsidRDefault="0096098D" w:rsidP="00B83EC0">
      <w:pPr>
        <w:spacing w:line="240" w:lineRule="auto"/>
        <w:jc w:val="both"/>
        <w:rPr>
          <w:rFonts w:ascii="Book Antiqua" w:hAnsi="Book Antiqua" w:cs="Book Antiqua"/>
        </w:rPr>
      </w:pPr>
    </w:p>
    <w:p w:rsidR="00802A6B" w:rsidRPr="00802A6B" w:rsidRDefault="00C9592F" w:rsidP="00B83EC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 xml:space="preserve">Partneři projektu </w:t>
      </w:r>
      <w:r w:rsidR="00571114">
        <w:rPr>
          <w:rFonts w:ascii="Book Antiqua" w:hAnsi="Book Antiqua" w:cs="Book Antiqua"/>
        </w:rPr>
        <w:t xml:space="preserve">jsou </w:t>
      </w:r>
      <w:r>
        <w:rPr>
          <w:rFonts w:ascii="Book Antiqua" w:hAnsi="Book Antiqua" w:cs="Book Antiqua"/>
        </w:rPr>
        <w:t>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C80AEB">
        <w:rPr>
          <w:rFonts w:ascii="Book Antiqua" w:hAnsi="Book Antiqua" w:cs="Book Antiqua"/>
        </w:rPr>
        <w:t>Trstěnice a Obec Va</w:t>
      </w:r>
      <w:r w:rsidR="00F34D17">
        <w:rPr>
          <w:rFonts w:ascii="Book Antiqua" w:hAnsi="Book Antiqua" w:cs="Book Antiqua"/>
        </w:rPr>
        <w:t>ly</w:t>
      </w:r>
      <w:r w:rsidR="00571114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  <w:bookmarkStart w:id="0" w:name="_GoBack"/>
      <w:bookmarkEnd w:id="0"/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35EDF" w:rsidRDefault="00571114" w:rsidP="005E4EE9">
      <w:pPr>
        <w:spacing w:after="0" w:line="240" w:lineRule="auto"/>
        <w:jc w:val="center"/>
      </w:pPr>
      <w:r>
        <w:rPr>
          <w:b/>
          <w:bCs/>
          <w:noProof/>
        </w:rPr>
        <w:drawing>
          <wp:inline distT="0" distB="0" distL="0" distR="0" wp14:anchorId="731B2BA9" wp14:editId="7466EE40">
            <wp:extent cx="2857500" cy="1609725"/>
            <wp:effectExtent l="0" t="0" r="0" b="9525"/>
            <wp:docPr id="1" name="obrázek 1" descr="http://files.marianskolazensko.webnode.cz/200002717-42c6443c0d/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ianskolazensko.webnode.cz/200002717-42c6443c0d/DSC_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14" w:rsidRDefault="00571114" w:rsidP="005E4EE9">
      <w:pPr>
        <w:spacing w:after="0" w:line="240" w:lineRule="auto"/>
        <w:jc w:val="center"/>
      </w:pPr>
    </w:p>
    <w:p w:rsidR="00035EDF" w:rsidRDefault="00035EDF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77293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374"/>
    <w:rsid w:val="00311C66"/>
    <w:rsid w:val="00311E1B"/>
    <w:rsid w:val="0031256F"/>
    <w:rsid w:val="0031276C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114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98D"/>
    <w:rsid w:val="00960AB2"/>
    <w:rsid w:val="00960AE4"/>
    <w:rsid w:val="00960C4B"/>
    <w:rsid w:val="00960C5C"/>
    <w:rsid w:val="009624DC"/>
    <w:rsid w:val="00962857"/>
    <w:rsid w:val="009628D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3EC0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92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2EF6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672A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rekonstrukce-komunikaci-a-chodniku-klimentov-a-velka-hled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rekonstrukce-komunikaci-a-chodniku-klimentov-a-velka-hledse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2017-08-31T11:36:00Z</dcterms:created>
  <dcterms:modified xsi:type="dcterms:W3CDTF">2017-08-31T11:55:00Z</dcterms:modified>
</cp:coreProperties>
</file>